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A" w:rsidRDefault="00851D7D" w:rsidP="000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 о</w:t>
      </w:r>
      <w:r w:rsidR="00021D9F" w:rsidRPr="00021D9F">
        <w:rPr>
          <w:rFonts w:ascii="Times New Roman" w:hAnsi="Times New Roman" w:cs="Times New Roman"/>
          <w:b/>
          <w:sz w:val="32"/>
          <w:szCs w:val="32"/>
        </w:rPr>
        <w:t xml:space="preserve"> работе по противодействию коррупции в </w:t>
      </w:r>
      <w:proofErr w:type="spellStart"/>
      <w:r w:rsidR="00021D9F" w:rsidRPr="00021D9F">
        <w:rPr>
          <w:rFonts w:ascii="Times New Roman" w:hAnsi="Times New Roman" w:cs="Times New Roman"/>
          <w:b/>
          <w:sz w:val="32"/>
          <w:szCs w:val="32"/>
        </w:rPr>
        <w:t>Томскстате</w:t>
      </w:r>
      <w:proofErr w:type="spellEnd"/>
      <w:r w:rsidR="006C7CBE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bookmarkStart w:id="0" w:name="_GoBack"/>
      <w:bookmarkEnd w:id="0"/>
      <w:r w:rsidR="006C7CBE" w:rsidRPr="006C7CBE">
        <w:rPr>
          <w:rFonts w:ascii="Times New Roman" w:hAnsi="Times New Roman" w:cs="Times New Roman"/>
          <w:b/>
          <w:sz w:val="32"/>
          <w:szCs w:val="32"/>
        </w:rPr>
        <w:t>в 2017 году</w:t>
      </w:r>
    </w:p>
    <w:p w:rsidR="00021D9F" w:rsidRDefault="00021D9F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по противодействию коррупции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Томскстате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ведётся в соответствии с Планом по противодействию коррупции на 2016 – 2017 год.</w:t>
      </w:r>
    </w:p>
    <w:p w:rsidR="00021D9F" w:rsidRDefault="005729CA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D0435">
        <w:rPr>
          <w:rFonts w:ascii="Times New Roman" w:hAnsi="Times New Roman" w:cs="Times New Roman"/>
          <w:sz w:val="32"/>
          <w:szCs w:val="32"/>
        </w:rPr>
        <w:t>егодня План реализован</w:t>
      </w:r>
      <w:r w:rsidR="00674095">
        <w:rPr>
          <w:rFonts w:ascii="Times New Roman" w:hAnsi="Times New Roman" w:cs="Times New Roman"/>
          <w:sz w:val="32"/>
          <w:szCs w:val="32"/>
        </w:rPr>
        <w:t xml:space="preserve"> на 70%.</w:t>
      </w:r>
    </w:p>
    <w:p w:rsidR="007D0435" w:rsidRDefault="007D0435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говорить о первом полугодии </w:t>
      </w:r>
      <w:r w:rsidR="005729CA">
        <w:rPr>
          <w:rFonts w:ascii="Times New Roman" w:hAnsi="Times New Roman" w:cs="Times New Roman"/>
          <w:sz w:val="32"/>
          <w:szCs w:val="32"/>
        </w:rPr>
        <w:t>2017 года работа включала такие важные и трудоемкие мероприятия</w:t>
      </w:r>
      <w:r w:rsidR="00413436">
        <w:rPr>
          <w:rFonts w:ascii="Times New Roman" w:hAnsi="Times New Roman" w:cs="Times New Roman"/>
          <w:sz w:val="32"/>
          <w:szCs w:val="32"/>
        </w:rPr>
        <w:t xml:space="preserve"> как:</w:t>
      </w:r>
    </w:p>
    <w:p w:rsidR="00A34394" w:rsidRDefault="00413436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декларационной компании 2017 года за отчётный период 2016 года. </w:t>
      </w:r>
      <w:r w:rsidR="006647BC">
        <w:rPr>
          <w:rFonts w:ascii="Times New Roman" w:hAnsi="Times New Roman" w:cs="Times New Roman"/>
          <w:sz w:val="32"/>
          <w:szCs w:val="32"/>
        </w:rPr>
        <w:t xml:space="preserve">Следует отметить, что </w:t>
      </w:r>
      <w:r w:rsidR="007373F2">
        <w:rPr>
          <w:rFonts w:ascii="Times New Roman" w:hAnsi="Times New Roman" w:cs="Times New Roman"/>
          <w:sz w:val="32"/>
          <w:szCs w:val="32"/>
        </w:rPr>
        <w:t xml:space="preserve">подготовка к проведению декларационной компании была начата еще в декабре 2016 года и заключалась в пересмотре Реестра должностей </w:t>
      </w:r>
      <w:r w:rsidR="00A470A0">
        <w:rPr>
          <w:rFonts w:ascii="Times New Roman" w:hAnsi="Times New Roman" w:cs="Times New Roman"/>
          <w:sz w:val="32"/>
          <w:szCs w:val="32"/>
        </w:rPr>
        <w:t>федеральной государственной гражданской службы</w:t>
      </w:r>
      <w:r w:rsidR="00A34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4394"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 w:rsidR="00A470A0">
        <w:rPr>
          <w:rFonts w:ascii="Times New Roman" w:hAnsi="Times New Roman" w:cs="Times New Roman"/>
          <w:sz w:val="32"/>
          <w:szCs w:val="32"/>
        </w:rPr>
        <w:t xml:space="preserve">, при замещении которых </w:t>
      </w:r>
      <w:r w:rsidR="00A34394">
        <w:rPr>
          <w:rFonts w:ascii="Times New Roman" w:hAnsi="Times New Roman" w:cs="Times New Roman"/>
          <w:sz w:val="32"/>
          <w:szCs w:val="32"/>
        </w:rPr>
        <w:t xml:space="preserve">государственные служащие обязаны представлять сведения о доходах, об имуществе и обязательствах имущественного характера. Данная работа заключалась в анализе коррупционных рисков, выявления их наличия, либо отсутствия в зависимости от конкретных должностных обязанностей государственных гражданских служащих и участия в различных комиссиях </w:t>
      </w:r>
      <w:proofErr w:type="spellStart"/>
      <w:r w:rsidR="00A34394"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 w:rsidR="00A34394">
        <w:rPr>
          <w:rFonts w:ascii="Times New Roman" w:hAnsi="Times New Roman" w:cs="Times New Roman"/>
          <w:sz w:val="32"/>
          <w:szCs w:val="32"/>
        </w:rPr>
        <w:t>.</w:t>
      </w:r>
      <w:r w:rsidR="0001756C">
        <w:rPr>
          <w:rFonts w:ascii="Times New Roman" w:hAnsi="Times New Roman" w:cs="Times New Roman"/>
          <w:sz w:val="32"/>
          <w:szCs w:val="32"/>
        </w:rPr>
        <w:t xml:space="preserve"> В результате, к началу декларационной компании, в Реестр должностей, обязанных представлять сведения о доходах было включено </w:t>
      </w:r>
      <w:r w:rsidR="0001756C" w:rsidRPr="0001756C">
        <w:rPr>
          <w:rFonts w:ascii="Times New Roman" w:hAnsi="Times New Roman" w:cs="Times New Roman"/>
          <w:b/>
          <w:sz w:val="32"/>
          <w:szCs w:val="32"/>
        </w:rPr>
        <w:t>48</w:t>
      </w:r>
      <w:r w:rsidR="0001756C">
        <w:rPr>
          <w:rFonts w:ascii="Times New Roman" w:hAnsi="Times New Roman" w:cs="Times New Roman"/>
          <w:sz w:val="32"/>
          <w:szCs w:val="32"/>
        </w:rPr>
        <w:t xml:space="preserve"> государственных гражданских служащих </w:t>
      </w:r>
      <w:proofErr w:type="spellStart"/>
      <w:r w:rsidR="0001756C"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 w:rsidR="0001756C">
        <w:rPr>
          <w:rFonts w:ascii="Times New Roman" w:hAnsi="Times New Roman" w:cs="Times New Roman"/>
          <w:sz w:val="32"/>
          <w:szCs w:val="32"/>
        </w:rPr>
        <w:t>.</w:t>
      </w:r>
    </w:p>
    <w:p w:rsidR="0001756C" w:rsidRDefault="0001756C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Указом президента РФ от 21 февраля 2017 года № 82 был изменен порядок предоставления справок о доходах, а именно </w:t>
      </w:r>
      <w:r w:rsidR="004A4910">
        <w:rPr>
          <w:rFonts w:ascii="Times New Roman" w:hAnsi="Times New Roman" w:cs="Times New Roman"/>
          <w:sz w:val="32"/>
          <w:szCs w:val="32"/>
        </w:rPr>
        <w:t>заполнение</w:t>
      </w:r>
      <w:r>
        <w:rPr>
          <w:rFonts w:ascii="Times New Roman" w:hAnsi="Times New Roman" w:cs="Times New Roman"/>
          <w:sz w:val="32"/>
          <w:szCs w:val="32"/>
        </w:rPr>
        <w:t xml:space="preserve"> справок о доходах </w:t>
      </w:r>
      <w:r w:rsidR="004A4910">
        <w:rPr>
          <w:rFonts w:ascii="Times New Roman" w:hAnsi="Times New Roman" w:cs="Times New Roman"/>
          <w:sz w:val="32"/>
          <w:szCs w:val="32"/>
        </w:rPr>
        <w:t>с использованием специального программного обеспечения «Справки БК».</w:t>
      </w:r>
    </w:p>
    <w:p w:rsidR="004A4910" w:rsidRDefault="004A4910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несколько приёмов проводилась работа в учебном классе по ознакомлению государственных служащих с работой в СПО «Справки БК», а также с Методическими рекомендациями Минтруда РФ по заполнению отдельных разделов справки о доходах и новеллами компании 2017 года. В результате всеми государственными служащими справки были представлены в установленный срок. </w:t>
      </w:r>
      <w:r w:rsidR="00C67EA6">
        <w:rPr>
          <w:rFonts w:ascii="Times New Roman" w:hAnsi="Times New Roman" w:cs="Times New Roman"/>
          <w:sz w:val="32"/>
          <w:szCs w:val="32"/>
        </w:rPr>
        <w:t>Также хотелось бы отметить, что сравнительный анализ сведений</w:t>
      </w:r>
      <w:r w:rsidR="00417520">
        <w:rPr>
          <w:rFonts w:ascii="Times New Roman" w:hAnsi="Times New Roman" w:cs="Times New Roman"/>
          <w:sz w:val="32"/>
          <w:szCs w:val="32"/>
        </w:rPr>
        <w:t>,</w:t>
      </w:r>
      <w:r w:rsidR="00C67EA6">
        <w:rPr>
          <w:rFonts w:ascii="Times New Roman" w:hAnsi="Times New Roman" w:cs="Times New Roman"/>
          <w:sz w:val="32"/>
          <w:szCs w:val="32"/>
        </w:rPr>
        <w:t xml:space="preserve"> представленных за 2016 год</w:t>
      </w:r>
      <w:r w:rsidR="00417520">
        <w:rPr>
          <w:rFonts w:ascii="Times New Roman" w:hAnsi="Times New Roman" w:cs="Times New Roman"/>
          <w:sz w:val="32"/>
          <w:szCs w:val="32"/>
        </w:rPr>
        <w:t>,</w:t>
      </w:r>
      <w:r w:rsidR="00C67EA6">
        <w:rPr>
          <w:rFonts w:ascii="Times New Roman" w:hAnsi="Times New Roman" w:cs="Times New Roman"/>
          <w:sz w:val="32"/>
          <w:szCs w:val="32"/>
        </w:rPr>
        <w:t xml:space="preserve"> со сведениями за 2015 год проводился сразу ж</w:t>
      </w:r>
      <w:r w:rsidR="003A45B1">
        <w:rPr>
          <w:rFonts w:ascii="Times New Roman" w:hAnsi="Times New Roman" w:cs="Times New Roman"/>
          <w:sz w:val="32"/>
          <w:szCs w:val="32"/>
        </w:rPr>
        <w:t xml:space="preserve">е после приема справки, для того, чтобы избежать неточностей, </w:t>
      </w:r>
      <w:r w:rsidR="00417520">
        <w:rPr>
          <w:rFonts w:ascii="Times New Roman" w:hAnsi="Times New Roman" w:cs="Times New Roman"/>
          <w:sz w:val="32"/>
          <w:szCs w:val="32"/>
        </w:rPr>
        <w:t>недостоверности сведений уже на этапе предоставления справки и окончания декларационной компании.</w:t>
      </w:r>
    </w:p>
    <w:p w:rsidR="00065A85" w:rsidRDefault="00065A85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соответствии с Указом Президента от 8 июля 2013 № 613 сведения о доходах были размещены в открытом доступе в сети Интернет на официальном сайте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разделе Антикоррупционная деятельность в установленные сроки.</w:t>
      </w:r>
    </w:p>
    <w:p w:rsidR="00417520" w:rsidRDefault="00417520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большой пласт работы бы связан предоставлением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сведений об адресах сайтов и страницах сайтов, на которых государственные гражданские служащие </w:t>
      </w:r>
      <w:r w:rsidR="008E18D4">
        <w:rPr>
          <w:rFonts w:ascii="Times New Roman" w:hAnsi="Times New Roman" w:cs="Times New Roman"/>
          <w:sz w:val="32"/>
          <w:szCs w:val="32"/>
        </w:rPr>
        <w:t>размещали общедоступную информацию, в соответствии со статьёй 20.2 Федерального закона от 27.07.2004 № 79-ФЗ «О государственной гражданской службе РФ». Сложность заключалась в том, что очень долгое время отсутствовала чёткая методика по заполнению данной формы</w:t>
      </w:r>
      <w:r w:rsidR="00B953B4">
        <w:rPr>
          <w:rFonts w:ascii="Times New Roman" w:hAnsi="Times New Roman" w:cs="Times New Roman"/>
          <w:sz w:val="32"/>
          <w:szCs w:val="32"/>
        </w:rPr>
        <w:t xml:space="preserve">. И несмотря на то, что с начальниками отделов было проведено обучение в учебном классе и все государственные служащие были ознакомлены с письмами Росстата по заполнению формы, тем не менее было очень много вопросов и требовалось проводить очень много индивидуальных консультаций. В результате на 1 апреля 2017 года все </w:t>
      </w:r>
      <w:r w:rsidR="00B953B4" w:rsidRPr="00B953B4">
        <w:rPr>
          <w:rFonts w:ascii="Times New Roman" w:hAnsi="Times New Roman" w:cs="Times New Roman"/>
          <w:b/>
          <w:sz w:val="32"/>
          <w:szCs w:val="32"/>
        </w:rPr>
        <w:t>189</w:t>
      </w:r>
      <w:r w:rsidR="00B953B4">
        <w:rPr>
          <w:rFonts w:ascii="Times New Roman" w:hAnsi="Times New Roman" w:cs="Times New Roman"/>
          <w:sz w:val="32"/>
          <w:szCs w:val="32"/>
        </w:rPr>
        <w:t xml:space="preserve"> государственных гражданских служащих, включая временных и постоянных работников, представили </w:t>
      </w:r>
      <w:r w:rsidR="001D42FD">
        <w:rPr>
          <w:rFonts w:ascii="Times New Roman" w:hAnsi="Times New Roman" w:cs="Times New Roman"/>
          <w:sz w:val="32"/>
          <w:szCs w:val="32"/>
        </w:rPr>
        <w:t>данную форму.</w:t>
      </w:r>
    </w:p>
    <w:p w:rsidR="008948EA" w:rsidRDefault="006B64BE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Проводилась проверка достоверности и полноты сведений, представленных гражданами в целях соблюдения ими запретов</w:t>
      </w:r>
      <w:r w:rsidR="008948EA">
        <w:rPr>
          <w:rFonts w:ascii="Times New Roman" w:hAnsi="Times New Roman" w:cs="Times New Roman"/>
          <w:sz w:val="32"/>
          <w:szCs w:val="32"/>
        </w:rPr>
        <w:t>, связанных с поступлением на государственную гражданскую службу. А именно велась переписка с государственными органами и организациями на наличие судимости, ИП, двойного гражданства, достоверности образования.</w:t>
      </w:r>
    </w:p>
    <w:p w:rsidR="001D42FD" w:rsidRDefault="00065A85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установленном порядке проводилась работа комиссии по служебному поведению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урегулированию конфликта интересов.</w:t>
      </w:r>
    </w:p>
    <w:p w:rsidR="00DC33A9" w:rsidRDefault="00DC33A9" w:rsidP="008948E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июне 2017 года был пересмотрен состав комиссии по служебному поведению в целях снижения риска возникновения конфликта интересов во время проведения заседаний путем включения новых независим</w:t>
      </w:r>
      <w:r w:rsidR="008948EA">
        <w:rPr>
          <w:rFonts w:ascii="Times New Roman" w:hAnsi="Times New Roman" w:cs="Times New Roman"/>
          <w:sz w:val="32"/>
          <w:szCs w:val="32"/>
        </w:rPr>
        <w:t>ых членов, а именно председателя</w:t>
      </w:r>
      <w:r>
        <w:rPr>
          <w:rFonts w:ascii="Times New Roman" w:hAnsi="Times New Roman" w:cs="Times New Roman"/>
          <w:sz w:val="32"/>
          <w:szCs w:val="32"/>
        </w:rPr>
        <w:t xml:space="preserve"> общественного сов</w:t>
      </w:r>
      <w:r w:rsidR="008948EA">
        <w:rPr>
          <w:rFonts w:ascii="Times New Roman" w:hAnsi="Times New Roman" w:cs="Times New Roman"/>
          <w:sz w:val="32"/>
          <w:szCs w:val="32"/>
        </w:rPr>
        <w:t xml:space="preserve">ета при </w:t>
      </w:r>
      <w:proofErr w:type="spellStart"/>
      <w:r w:rsidR="008948EA">
        <w:rPr>
          <w:rFonts w:ascii="Times New Roman" w:hAnsi="Times New Roman" w:cs="Times New Roman"/>
          <w:sz w:val="32"/>
          <w:szCs w:val="32"/>
        </w:rPr>
        <w:t>Томскстате</w:t>
      </w:r>
      <w:proofErr w:type="spellEnd"/>
      <w:r w:rsidR="008948EA">
        <w:rPr>
          <w:rFonts w:ascii="Times New Roman" w:hAnsi="Times New Roman" w:cs="Times New Roman"/>
          <w:sz w:val="32"/>
          <w:szCs w:val="32"/>
        </w:rPr>
        <w:t>, председателя</w:t>
      </w:r>
      <w:r>
        <w:rPr>
          <w:rFonts w:ascii="Times New Roman" w:hAnsi="Times New Roman" w:cs="Times New Roman"/>
          <w:sz w:val="32"/>
          <w:szCs w:val="32"/>
        </w:rPr>
        <w:t xml:space="preserve"> Профсоюзной организации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представители </w:t>
      </w:r>
      <w:r w:rsidR="009829AA">
        <w:rPr>
          <w:rFonts w:ascii="Times New Roman" w:hAnsi="Times New Roman" w:cs="Times New Roman"/>
          <w:sz w:val="32"/>
          <w:szCs w:val="32"/>
        </w:rPr>
        <w:t>образовательных учреждений высшего и дополнительного профессионального образования, связанные с государственной гражданской службой.</w:t>
      </w:r>
      <w:proofErr w:type="gramEnd"/>
      <w:r w:rsidR="009829AA">
        <w:rPr>
          <w:rFonts w:ascii="Times New Roman" w:hAnsi="Times New Roman" w:cs="Times New Roman"/>
          <w:sz w:val="32"/>
          <w:szCs w:val="32"/>
        </w:rPr>
        <w:t xml:space="preserve"> На наше предложение к сотрудничеству откликнулись директор Томского филиала </w:t>
      </w:r>
      <w:proofErr w:type="spellStart"/>
      <w:r w:rsidR="009829AA">
        <w:rPr>
          <w:rFonts w:ascii="Times New Roman" w:hAnsi="Times New Roman" w:cs="Times New Roman"/>
          <w:sz w:val="32"/>
          <w:szCs w:val="32"/>
        </w:rPr>
        <w:t>РАНХиГС</w:t>
      </w:r>
      <w:proofErr w:type="spellEnd"/>
      <w:r w:rsidR="009829AA">
        <w:rPr>
          <w:rFonts w:ascii="Times New Roman" w:hAnsi="Times New Roman" w:cs="Times New Roman"/>
          <w:sz w:val="32"/>
          <w:szCs w:val="32"/>
        </w:rPr>
        <w:t xml:space="preserve"> </w:t>
      </w:r>
      <w:r w:rsidR="008948EA">
        <w:rPr>
          <w:rFonts w:ascii="Times New Roman" w:hAnsi="Times New Roman" w:cs="Times New Roman"/>
          <w:sz w:val="32"/>
          <w:szCs w:val="32"/>
        </w:rPr>
        <w:t xml:space="preserve">Золотарев Н.П. </w:t>
      </w:r>
      <w:r w:rsidR="009829AA">
        <w:rPr>
          <w:rFonts w:ascii="Times New Roman" w:hAnsi="Times New Roman" w:cs="Times New Roman"/>
          <w:sz w:val="32"/>
          <w:szCs w:val="32"/>
        </w:rPr>
        <w:t xml:space="preserve">и </w:t>
      </w:r>
      <w:r w:rsidR="009829AA">
        <w:rPr>
          <w:rFonts w:ascii="Times New Roman" w:hAnsi="Times New Roman" w:cs="Times New Roman"/>
          <w:sz w:val="32"/>
          <w:szCs w:val="32"/>
        </w:rPr>
        <w:lastRenderedPageBreak/>
        <w:t>представитель факультета систем управления ТУСУРА</w:t>
      </w:r>
      <w:r w:rsidR="008948EA">
        <w:rPr>
          <w:rFonts w:ascii="Times New Roman" w:hAnsi="Times New Roman" w:cs="Times New Roman"/>
          <w:sz w:val="32"/>
          <w:szCs w:val="32"/>
        </w:rPr>
        <w:t xml:space="preserve"> Сидоров А.А</w:t>
      </w:r>
      <w:r w:rsidR="009829AA">
        <w:rPr>
          <w:rFonts w:ascii="Times New Roman" w:hAnsi="Times New Roman" w:cs="Times New Roman"/>
          <w:sz w:val="32"/>
          <w:szCs w:val="32"/>
        </w:rPr>
        <w:t>. Первое заседание в новом составе уже состоялось.</w:t>
      </w:r>
    </w:p>
    <w:p w:rsidR="009B181E" w:rsidRDefault="009829AA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полугодии 2017 года состоялось</w:t>
      </w:r>
      <w:r w:rsidR="009B181E">
        <w:rPr>
          <w:rFonts w:ascii="Times New Roman" w:hAnsi="Times New Roman" w:cs="Times New Roman"/>
          <w:sz w:val="32"/>
          <w:szCs w:val="32"/>
        </w:rPr>
        <w:t xml:space="preserve"> уже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29A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заседаний комиссии. </w:t>
      </w:r>
      <w:r w:rsidR="009B181E">
        <w:rPr>
          <w:rFonts w:ascii="Times New Roman" w:hAnsi="Times New Roman" w:cs="Times New Roman"/>
          <w:sz w:val="32"/>
          <w:szCs w:val="32"/>
        </w:rPr>
        <w:t>Основными темами, которые рассматривались на заседаниях были:</w:t>
      </w:r>
    </w:p>
    <w:p w:rsidR="009B181E" w:rsidRDefault="009B181E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 государственного гражданского служащего о невозможности предоставить сведения о доходах супруга. Комиссия признала данный факт объективны.</w:t>
      </w:r>
    </w:p>
    <w:p w:rsidR="009B181E" w:rsidRDefault="009B181E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Уведомление государственными гражданскими служащими представителя нанимателя о выполнении иной оплачиваемой работы. Всего в на рассмотрение комиссии поступило </w:t>
      </w:r>
      <w:r w:rsidRPr="008948E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уведомлений. По всем фактам комиссией было установлено отсутствие </w:t>
      </w:r>
      <w:r w:rsidR="00570803">
        <w:rPr>
          <w:rFonts w:ascii="Times New Roman" w:hAnsi="Times New Roman" w:cs="Times New Roman"/>
          <w:sz w:val="32"/>
          <w:szCs w:val="32"/>
        </w:rPr>
        <w:t xml:space="preserve">конфликта интересов и рекомендовано </w:t>
      </w:r>
      <w:r w:rsidR="008948EA">
        <w:rPr>
          <w:rFonts w:ascii="Times New Roman" w:hAnsi="Times New Roman" w:cs="Times New Roman"/>
          <w:sz w:val="32"/>
          <w:szCs w:val="32"/>
        </w:rPr>
        <w:t xml:space="preserve">руководителю </w:t>
      </w:r>
      <w:r w:rsidR="00570803">
        <w:rPr>
          <w:rFonts w:ascii="Times New Roman" w:hAnsi="Times New Roman" w:cs="Times New Roman"/>
          <w:sz w:val="32"/>
          <w:szCs w:val="32"/>
        </w:rPr>
        <w:t>разрешить выполнение работы.</w:t>
      </w:r>
    </w:p>
    <w:p w:rsidR="00541427" w:rsidRDefault="00570803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Третья тема – несоблюдение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Томскстата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570803" w:rsidRDefault="006F5282" w:rsidP="00904F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рассмотрения комиссий данного случая было выявлено нарушение части 2 статьи 14 Федерального закона в результате чего государственному гражданскому служащему было вынесено дисциплинарное взыскание в виде замечания и в соответствии с Положением о премировании государственный гражда</w:t>
      </w:r>
      <w:r w:rsidR="00F436F7">
        <w:rPr>
          <w:rFonts w:ascii="Times New Roman" w:hAnsi="Times New Roman" w:cs="Times New Roman"/>
          <w:sz w:val="32"/>
          <w:szCs w:val="32"/>
        </w:rPr>
        <w:t>нский служащий был лишен премии (стать</w:t>
      </w:r>
      <w:r w:rsidR="00904F7D">
        <w:rPr>
          <w:rFonts w:ascii="Times New Roman" w:hAnsi="Times New Roman" w:cs="Times New Roman"/>
          <w:sz w:val="32"/>
          <w:szCs w:val="32"/>
        </w:rPr>
        <w:t xml:space="preserve">я 59.1. Федерального закона: </w:t>
      </w:r>
      <w:r w:rsidR="00F436F7">
        <w:rPr>
          <w:rFonts w:ascii="Times New Roman" w:hAnsi="Times New Roman" w:cs="Times New Roman"/>
          <w:sz w:val="32"/>
          <w:szCs w:val="32"/>
        </w:rPr>
        <w:t>замечания, выговора, предупреждения о неполном должностном соответствии</w:t>
      </w:r>
      <w:r w:rsidR="00904F7D">
        <w:rPr>
          <w:rFonts w:ascii="Times New Roman" w:hAnsi="Times New Roman" w:cs="Times New Roman"/>
          <w:sz w:val="32"/>
          <w:szCs w:val="32"/>
        </w:rPr>
        <w:t>)</w:t>
      </w:r>
      <w:r w:rsidR="00F436F7">
        <w:rPr>
          <w:rFonts w:ascii="Times New Roman" w:hAnsi="Times New Roman" w:cs="Times New Roman"/>
          <w:sz w:val="32"/>
          <w:szCs w:val="32"/>
        </w:rPr>
        <w:t>.</w:t>
      </w:r>
    </w:p>
    <w:p w:rsidR="00541427" w:rsidRDefault="00F436F7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 подряда был оформлен на супруга, однако было доказано, что государственный служащий непосредственно принимал участие в выполнении работы и получал доход от выполнения данной работы по причине близкого родства (свойства) с супругом. При этом не уведомил руководителя, скрыл данный факт, и таким образом нарушил статью 14 Федерального закона.</w:t>
      </w:r>
    </w:p>
    <w:p w:rsidR="00055F2D" w:rsidRDefault="00055F2D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Другие случаи: указание в договоре подряда, оформленном на гражданина, банковского счета для перечисления заработной платы государственного гражданского служащего; </w:t>
      </w:r>
      <w:r w:rsidR="000612C8">
        <w:rPr>
          <w:rFonts w:ascii="Times New Roman" w:hAnsi="Times New Roman" w:cs="Times New Roman"/>
          <w:sz w:val="32"/>
          <w:szCs w:val="32"/>
        </w:rPr>
        <w:t xml:space="preserve">формально </w:t>
      </w:r>
      <w:r>
        <w:rPr>
          <w:rFonts w:ascii="Times New Roman" w:hAnsi="Times New Roman" w:cs="Times New Roman"/>
          <w:sz w:val="32"/>
          <w:szCs w:val="32"/>
        </w:rPr>
        <w:t>заключение договора подряда</w:t>
      </w:r>
      <w:r w:rsidR="000612C8">
        <w:rPr>
          <w:rFonts w:ascii="Times New Roman" w:hAnsi="Times New Roman" w:cs="Times New Roman"/>
          <w:sz w:val="32"/>
          <w:szCs w:val="32"/>
        </w:rPr>
        <w:t xml:space="preserve"> с гражданином, который является родственником, другом</w:t>
      </w:r>
      <w:r>
        <w:rPr>
          <w:rFonts w:ascii="Times New Roman" w:hAnsi="Times New Roman" w:cs="Times New Roman"/>
          <w:sz w:val="32"/>
          <w:szCs w:val="32"/>
        </w:rPr>
        <w:t xml:space="preserve"> государственного служащего и при этом </w:t>
      </w:r>
      <w:r w:rsidR="000612C8">
        <w:rPr>
          <w:rFonts w:ascii="Times New Roman" w:hAnsi="Times New Roman" w:cs="Times New Roman"/>
          <w:sz w:val="32"/>
          <w:szCs w:val="32"/>
        </w:rPr>
        <w:t xml:space="preserve">государственный служащий сам выполняет работу, сам подписывает документы, пишет объяснительные записки и т.д. от имени оформленного лица. Все эти </w:t>
      </w:r>
      <w:r w:rsidR="000612C8">
        <w:rPr>
          <w:rFonts w:ascii="Times New Roman" w:hAnsi="Times New Roman" w:cs="Times New Roman"/>
          <w:sz w:val="32"/>
          <w:szCs w:val="32"/>
        </w:rPr>
        <w:lastRenderedPageBreak/>
        <w:t>случаи – стремление обойти законодательство по противодействию коррупции.</w:t>
      </w:r>
    </w:p>
    <w:p w:rsidR="000612C8" w:rsidRDefault="00BF3070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Государственный гражданский служащий, которому стало известно о совершении другим государственным гражданским служащим коррупционного правонарушения, обязан уведомить об этом.</w:t>
      </w:r>
    </w:p>
    <w:p w:rsidR="00BF3070" w:rsidRDefault="00BF3070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Уведомить можно в виде заявления, представленного ответственному по противодействию коррупции, а также по телефону доверия 52-78-89 или отправив сообщение на электронную почту ответственному по противодействию коррупции.</w:t>
      </w:r>
    </w:p>
    <w:p w:rsidR="008D6442" w:rsidRDefault="008D6442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6442" w:rsidRDefault="008D6442" w:rsidP="008D644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904F7D" w:rsidRDefault="00904F7D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756C" w:rsidRDefault="0001756C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29CA" w:rsidRDefault="005729CA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4095" w:rsidRPr="00021D9F" w:rsidRDefault="00674095" w:rsidP="00021D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74095" w:rsidRPr="00021D9F" w:rsidSect="00021D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8"/>
    <w:rsid w:val="0001756C"/>
    <w:rsid w:val="00021D9F"/>
    <w:rsid w:val="000338CC"/>
    <w:rsid w:val="00055F2D"/>
    <w:rsid w:val="000612C8"/>
    <w:rsid w:val="00065A85"/>
    <w:rsid w:val="001D42FD"/>
    <w:rsid w:val="003A45B1"/>
    <w:rsid w:val="00413436"/>
    <w:rsid w:val="00417520"/>
    <w:rsid w:val="004A4910"/>
    <w:rsid w:val="00541427"/>
    <w:rsid w:val="00570803"/>
    <w:rsid w:val="005729CA"/>
    <w:rsid w:val="005A0C9A"/>
    <w:rsid w:val="006647BC"/>
    <w:rsid w:val="00674095"/>
    <w:rsid w:val="006B64BE"/>
    <w:rsid w:val="006C7CBE"/>
    <w:rsid w:val="006F5282"/>
    <w:rsid w:val="007373F2"/>
    <w:rsid w:val="007D0435"/>
    <w:rsid w:val="00851D7D"/>
    <w:rsid w:val="008948EA"/>
    <w:rsid w:val="008D6442"/>
    <w:rsid w:val="008E18D4"/>
    <w:rsid w:val="00904F7D"/>
    <w:rsid w:val="009829AA"/>
    <w:rsid w:val="00995B58"/>
    <w:rsid w:val="009B181E"/>
    <w:rsid w:val="00A34394"/>
    <w:rsid w:val="00A470A0"/>
    <w:rsid w:val="00B953B4"/>
    <w:rsid w:val="00BF3070"/>
    <w:rsid w:val="00C33C26"/>
    <w:rsid w:val="00C67EA6"/>
    <w:rsid w:val="00DC33A9"/>
    <w:rsid w:val="00F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9ECD-090D-4C26-B2A8-1B6A890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Ставскова Наталья Владимировна</cp:lastModifiedBy>
  <cp:revision>8</cp:revision>
  <dcterms:created xsi:type="dcterms:W3CDTF">2017-07-04T10:33:00Z</dcterms:created>
  <dcterms:modified xsi:type="dcterms:W3CDTF">2019-10-02T10:12:00Z</dcterms:modified>
</cp:coreProperties>
</file>